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7-8 класс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1 – </w:t>
      </w:r>
      <w:bookmarkStart w:id="0" w:name="docs-internal-guid-d4c8a9e9-7fff-31de-13"/>
      <w:bookmarkEnd w:id="0"/>
      <w:r>
        <w:rPr>
          <w:rFonts w:cs="Times New Roman"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1A1A1A"/>
          <w:sz w:val="24"/>
          <w:szCs w:val="24"/>
          <w:u w:val="none"/>
          <w:effect w:val="none"/>
          <w:shd w:fill="auto" w:val="clear"/>
        </w:rPr>
        <w:t>стол, противогаз</w:t>
      </w:r>
      <w:r>
        <w:rPr>
          <w:rFonts w:cs="Times New Roman"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1A1A1A"/>
          <w:sz w:val="24"/>
          <w:szCs w:val="24"/>
          <w:u w:val="none"/>
          <w:effect w:val="none"/>
          <w:shd w:fill="auto" w:val="clear"/>
        </w:rPr>
        <w:t>ы</w:t>
      </w:r>
      <w:r>
        <w:rPr>
          <w:rFonts w:cs="Times New Roman"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1A1A1A"/>
          <w:sz w:val="24"/>
          <w:szCs w:val="24"/>
          <w:u w:val="none"/>
          <w:effect w:val="none"/>
          <w:shd w:fill="auto" w:val="clear"/>
        </w:rPr>
        <w:t xml:space="preserve"> ГП-5 (ГП-7)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2 –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 xml:space="preserve">тол, </w:t>
      </w:r>
      <w:bookmarkStart w:id="1" w:name="docs-internal-guid-24e5390b-7fff-b1c0-25"/>
      <w:bookmarkEnd w:id="1"/>
      <w:r>
        <w:rPr>
          <w:rFonts w:cs="Times New Roman"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1A1A1A"/>
          <w:sz w:val="24"/>
          <w:szCs w:val="24"/>
          <w:u w:val="none"/>
          <w:effect w:val="none"/>
          <w:shd w:fill="auto" w:val="clear"/>
        </w:rPr>
        <w:t>боевая одежда пожарного (брюки, куртка, пояс (ремень), рукавицы (краги), каска с забралом)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240"/>
        <w:jc w:val="both"/>
        <w:rPr>
          <w:highlight w:val="none"/>
          <w:shd w:fill="auto" w:val="clear"/>
        </w:rPr>
      </w:pPr>
      <w:r>
        <w:rPr>
          <w:rFonts w:cs="Times New Roman" w:ascii="Times New Roman" w:hAnsi="Times New Roman"/>
          <w:sz w:val="24"/>
          <w:szCs w:val="24"/>
          <w:shd w:fill="auto" w:val="clear"/>
        </w:rPr>
        <w:t xml:space="preserve">3 – </w:t>
      </w:r>
      <w:r>
        <w:rPr>
          <w:rFonts w:cs="Times New Roman"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1A1A1A"/>
          <w:sz w:val="24"/>
          <w:szCs w:val="24"/>
          <w:u w:val="none"/>
          <w:effect w:val="none"/>
          <w:shd w:fill="auto" w:val="clear"/>
        </w:rPr>
        <w:t>статист – 1 человек,  мат гимнастический</w:t>
      </w:r>
    </w:p>
    <w:p>
      <w:pPr>
        <w:pStyle w:val="Normal"/>
        <w:spacing w:lineRule="auto" w:line="240"/>
        <w:jc w:val="both"/>
        <w:rPr>
          <w:highlight w:val="none"/>
          <w:shd w:fill="auto" w:val="clear"/>
        </w:rPr>
      </w:pPr>
      <w:r>
        <w:rPr>
          <w:rFonts w:cs="Times New Roman" w:ascii="Times New Roman" w:hAnsi="Times New Roman"/>
          <w:sz w:val="24"/>
          <w:szCs w:val="24"/>
          <w:shd w:fill="auto" w:val="clear"/>
        </w:rPr>
        <w:t xml:space="preserve">4 – </w:t>
      </w:r>
      <w:r>
        <w:rPr>
          <w:rFonts w:cs="Times New Roman"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1A1A1A"/>
          <w:sz w:val="24"/>
          <w:szCs w:val="24"/>
          <w:u w:val="none"/>
          <w:effect w:val="none"/>
          <w:shd w:fill="auto" w:val="clear"/>
        </w:rPr>
        <w:t>мат гимнастический, линь спасательный (конец Александрова)</w:t>
      </w:r>
    </w:p>
    <w:p>
      <w:pPr>
        <w:pStyle w:val="Normal"/>
        <w:spacing w:lineRule="auto" w:line="240"/>
        <w:jc w:val="both"/>
        <w:rPr>
          <w:highlight w:val="none"/>
          <w:shd w:fill="auto" w:val="clear"/>
        </w:rPr>
      </w:pPr>
      <w:r>
        <w:rPr>
          <w:rFonts w:cs="Times New Roman" w:ascii="Times New Roman" w:hAnsi="Times New Roman"/>
          <w:sz w:val="24"/>
          <w:szCs w:val="24"/>
          <w:shd w:fill="auto" w:val="clear"/>
        </w:rPr>
        <w:t xml:space="preserve">5 – </w:t>
      </w:r>
      <w:r>
        <w:rPr>
          <w:rFonts w:cs="Times New Roman" w:ascii="Times New Roman" w:hAnsi="Times New Roman"/>
          <w:sz w:val="24"/>
          <w:szCs w:val="24"/>
          <w:shd w:fill="auto" w:val="clear"/>
        </w:rPr>
        <w:t xml:space="preserve">веревки </w:t>
      </w:r>
      <w:r>
        <w:rPr>
          <w:rFonts w:cs="Times New Roman" w:ascii="Times New Roman" w:hAnsi="Times New Roman"/>
          <w:sz w:val="24"/>
          <w:szCs w:val="24"/>
          <w:shd w:fill="auto" w:val="clear"/>
        </w:rPr>
        <w:t>любого диаметра длиной около 2 м в количестве 5 шт.</w:t>
      </w:r>
    </w:p>
    <w:p>
      <w:pPr>
        <w:pStyle w:val="Normal"/>
        <w:spacing w:lineRule="auto" w:line="240"/>
        <w:jc w:val="center"/>
        <w:rPr>
          <w:b/>
          <w:b/>
          <w:bCs/>
          <w:highlight w:val="none"/>
          <w:shd w:fill="auto" w:val="clear"/>
        </w:rPr>
      </w:pPr>
      <w:r>
        <w:rPr>
          <w:rFonts w:cs="Times New Roman" w:ascii="Times New Roman" w:hAnsi="Times New Roman"/>
          <w:b/>
          <w:bCs/>
          <w:sz w:val="24"/>
          <w:szCs w:val="24"/>
          <w:shd w:fill="auto" w:val="clear"/>
        </w:rPr>
        <w:t>9 класс</w:t>
      </w:r>
    </w:p>
    <w:p>
      <w:pPr>
        <w:pStyle w:val="Normal"/>
        <w:spacing w:lineRule="auto" w:line="240"/>
        <w:jc w:val="both"/>
        <w:rPr>
          <w:highlight w:val="none"/>
          <w:shd w:fill="auto" w:val="clear"/>
        </w:rPr>
      </w:pPr>
      <w:r>
        <w:rPr>
          <w:rFonts w:cs="Times New Roman" w:ascii="Times New Roman" w:hAnsi="Times New Roman"/>
          <w:sz w:val="24"/>
          <w:szCs w:val="24"/>
          <w:shd w:fill="auto" w:val="clear"/>
        </w:rPr>
        <w:t xml:space="preserve">1 – </w:t>
      </w:r>
      <w:r>
        <w:rPr>
          <w:rFonts w:cs="Times New Roman"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1A1A1A"/>
          <w:sz w:val="24"/>
          <w:szCs w:val="24"/>
          <w:u w:val="none"/>
          <w:effect w:val="none"/>
          <w:shd w:fill="auto" w:val="clear"/>
        </w:rPr>
        <w:t>противогаз</w:t>
      </w:r>
      <w:r>
        <w:rPr>
          <w:rFonts w:cs="Times New Roman"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1A1A1A"/>
          <w:sz w:val="24"/>
          <w:szCs w:val="24"/>
          <w:u w:val="none"/>
          <w:effect w:val="none"/>
          <w:shd w:fill="auto" w:val="clear"/>
        </w:rPr>
        <w:t>ы</w:t>
      </w:r>
      <w:r>
        <w:rPr>
          <w:rFonts w:cs="Times New Roman"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1A1A1A"/>
          <w:sz w:val="24"/>
          <w:szCs w:val="24"/>
          <w:u w:val="none"/>
          <w:effect w:val="none"/>
          <w:shd w:fill="auto" w:val="clear"/>
        </w:rPr>
        <w:t xml:space="preserve"> ГП-5 (ГП-7)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1A1A1A"/>
          <w:sz w:val="24"/>
          <w:szCs w:val="24"/>
          <w:u w:val="none"/>
          <w:effect w:val="none"/>
          <w:shd w:fill="auto" w:val="clear"/>
        </w:rPr>
        <w:t xml:space="preserve">,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1A1A1A"/>
          <w:sz w:val="24"/>
          <w:szCs w:val="24"/>
          <w:u w:val="none"/>
          <w:effect w:val="none"/>
          <w:shd w:fill="auto" w:val="clear"/>
        </w:rPr>
        <w:t>общевойсковые защитные комплекты (ОЗК)</w:t>
      </w:r>
    </w:p>
    <w:p>
      <w:pPr>
        <w:pStyle w:val="Normal"/>
        <w:spacing w:lineRule="auto" w:line="240"/>
        <w:jc w:val="both"/>
        <w:rPr>
          <w:highlight w:val="none"/>
          <w:shd w:fill="auto" w:val="clear"/>
        </w:rPr>
      </w:pPr>
      <w:r>
        <w:rPr>
          <w:rFonts w:cs="Times New Roman" w:ascii="Times New Roman" w:hAnsi="Times New Roman"/>
          <w:sz w:val="24"/>
          <w:szCs w:val="24"/>
          <w:shd w:fill="auto" w:val="clear"/>
        </w:rPr>
        <w:t>2.</w:t>
      </w:r>
      <w:r>
        <w:rPr>
          <w:rFonts w:cs="Times New Roman" w:ascii="Times New Roman" w:hAnsi="Times New Roman"/>
          <w:sz w:val="24"/>
          <w:szCs w:val="24"/>
          <w:shd w:fill="auto" w:val="clear"/>
        </w:rPr>
        <w:t>1</w:t>
      </w:r>
      <w:r>
        <w:rPr>
          <w:rFonts w:cs="Times New Roman" w:ascii="Times New Roman" w:hAnsi="Times New Roman"/>
          <w:sz w:val="24"/>
          <w:szCs w:val="24"/>
          <w:shd w:fill="auto" w:val="clear"/>
        </w:rPr>
        <w:t xml:space="preserve"> – </w:t>
      </w:r>
      <w:r>
        <w:rPr>
          <w:rFonts w:cs="Times New Roman" w:ascii="Times New Roman" w:hAnsi="Times New Roman"/>
          <w:sz w:val="24"/>
          <w:szCs w:val="24"/>
          <w:shd w:fill="auto" w:val="clear"/>
        </w:rPr>
        <w:t>с</w:t>
      </w:r>
      <w:r>
        <w:rPr>
          <w:rFonts w:cs="Times New Roman" w:ascii="Times New Roman" w:hAnsi="Times New Roman"/>
          <w:sz w:val="24"/>
          <w:szCs w:val="24"/>
          <w:shd w:fill="auto" w:val="clear"/>
        </w:rPr>
        <w:t xml:space="preserve">тол, </w:t>
      </w:r>
      <w:bookmarkStart w:id="2" w:name="docs-internal-guid-24e5390b-7fff-b1c0-25"/>
      <w:bookmarkEnd w:id="2"/>
      <w:r>
        <w:rPr>
          <w:rFonts w:cs="Times New Roman"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1A1A1A"/>
          <w:sz w:val="24"/>
          <w:szCs w:val="24"/>
          <w:u w:val="none"/>
          <w:effect w:val="none"/>
          <w:shd w:fill="auto" w:val="clear"/>
        </w:rPr>
        <w:t>боевая одежда пожарного (брюки, куртка, пояс (ремень), рукавицы (краги), каска с забралом)</w:t>
      </w:r>
      <w:r>
        <w:rPr>
          <w:rFonts w:cs="Times New Roman" w:ascii="Times New Roman" w:hAnsi="Times New Roman"/>
          <w:sz w:val="24"/>
          <w:szCs w:val="24"/>
          <w:shd w:fill="auto" w:val="clear"/>
        </w:rPr>
        <w:t xml:space="preserve"> </w:t>
      </w:r>
    </w:p>
    <w:p>
      <w:pPr>
        <w:pStyle w:val="Normal"/>
        <w:spacing w:lineRule="auto" w:line="240"/>
        <w:jc w:val="both"/>
        <w:rPr>
          <w:highlight w:val="none"/>
          <w:shd w:fill="auto" w:val="clear"/>
        </w:rPr>
      </w:pPr>
      <w:r>
        <w:rPr>
          <w:rFonts w:cs="Times New Roman" w:ascii="Times New Roman" w:hAnsi="Times New Roman"/>
          <w:sz w:val="24"/>
          <w:szCs w:val="24"/>
          <w:shd w:fill="auto" w:val="clear"/>
        </w:rPr>
        <w:t>2.2</w:t>
      </w:r>
      <w:r>
        <w:rPr>
          <w:rFonts w:cs="Times New Roman" w:ascii="Times New Roman" w:hAnsi="Times New Roman"/>
          <w:sz w:val="24"/>
          <w:szCs w:val="24"/>
          <w:shd w:fill="auto" w:val="clear"/>
        </w:rPr>
        <w:t xml:space="preserve"> – </w:t>
      </w:r>
      <w:r>
        <w:rPr>
          <w:rFonts w:cs="Times New Roman" w:ascii="Times New Roman" w:hAnsi="Times New Roman"/>
          <w:sz w:val="24"/>
          <w:szCs w:val="24"/>
          <w:shd w:fill="auto" w:val="clear"/>
        </w:rPr>
        <w:t xml:space="preserve">манекен для проведения СЛР, </w:t>
      </w:r>
      <w:r>
        <w:rPr>
          <w:rFonts w:cs="Times New Roman" w:ascii="Times New Roman" w:hAnsi="Times New Roman"/>
          <w:sz w:val="24"/>
          <w:szCs w:val="24"/>
          <w:shd w:fill="auto" w:val="clear"/>
        </w:rPr>
        <w:t>коврик гимнастический</w:t>
      </w:r>
    </w:p>
    <w:p>
      <w:pPr>
        <w:pStyle w:val="Normal"/>
        <w:spacing w:lineRule="auto" w:line="240"/>
        <w:jc w:val="both"/>
        <w:rPr>
          <w:highlight w:val="none"/>
          <w:shd w:fill="auto" w:val="clear"/>
        </w:rPr>
      </w:pPr>
      <w:r>
        <w:rPr>
          <w:rFonts w:cs="Times New Roman" w:ascii="Times New Roman" w:hAnsi="Times New Roman"/>
          <w:sz w:val="24"/>
          <w:szCs w:val="24"/>
          <w:shd w:fill="auto" w:val="clear"/>
        </w:rPr>
        <w:t>3</w:t>
      </w:r>
      <w:r>
        <w:rPr>
          <w:rFonts w:cs="Times New Roman" w:ascii="Times New Roman" w:hAnsi="Times New Roman"/>
          <w:sz w:val="24"/>
          <w:szCs w:val="24"/>
          <w:shd w:fill="auto" w:val="clear"/>
        </w:rPr>
        <w:t xml:space="preserve"> – </w:t>
      </w:r>
      <w:bookmarkStart w:id="3" w:name="docs-internal-guid-8ef14099-7fff-fd7b-13"/>
      <w:bookmarkEnd w:id="3"/>
      <w:r>
        <w:rPr>
          <w:rFonts w:cs="Times New Roman"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1A1A1A"/>
          <w:sz w:val="24"/>
          <w:szCs w:val="24"/>
          <w:u w:val="none"/>
          <w:effect w:val="none"/>
          <w:shd w:fill="auto" w:val="clear"/>
        </w:rPr>
        <w:t>стол, опора, карабины альпинистские – 2 шт., веревка диаметром 10–11 мм, длина 1–2 м – 4 шт., веревка (репшнур) диаметром 6 мм, длина 0,5–1 м – 4 шт.</w:t>
      </w:r>
      <w:r>
        <w:rPr>
          <w:rFonts w:cs="Times New Roman" w:ascii="Times New Roman" w:hAnsi="Times New Roman"/>
          <w:sz w:val="24"/>
          <w:szCs w:val="24"/>
          <w:shd w:fill="auto" w:val="clear"/>
        </w:rPr>
        <w:t xml:space="preserve"> </w:t>
      </w:r>
    </w:p>
    <w:p>
      <w:pPr>
        <w:pStyle w:val="Normal"/>
        <w:spacing w:lineRule="auto" w:line="240"/>
        <w:rPr>
          <w:highlight w:val="none"/>
          <w:shd w:fill="auto" w:val="clear"/>
        </w:rPr>
      </w:pPr>
      <w:r>
        <w:rPr>
          <w:rFonts w:cs="Times New Roman" w:ascii="Times New Roman" w:hAnsi="Times New Roman"/>
          <w:sz w:val="24"/>
          <w:szCs w:val="24"/>
          <w:shd w:fill="auto" w:val="clear"/>
        </w:rPr>
        <w:t>4.1</w:t>
      </w:r>
      <w:r>
        <w:rPr>
          <w:rFonts w:cs="Times New Roman" w:ascii="Times New Roman" w:hAnsi="Times New Roman"/>
          <w:sz w:val="24"/>
          <w:szCs w:val="24"/>
          <w:shd w:fill="auto" w:val="clear"/>
        </w:rPr>
        <w:t xml:space="preserve"> – </w:t>
      </w:r>
      <w:r>
        <w:rPr>
          <w:rFonts w:cs="Times New Roman"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1A1A1A"/>
          <w:sz w:val="24"/>
          <w:szCs w:val="24"/>
          <w:u w:val="none"/>
          <w:effect w:val="none"/>
          <w:shd w:fill="auto" w:val="clear"/>
        </w:rPr>
        <w:t xml:space="preserve">мат гимнастический, линь спасательный (конец Александрова), </w:t>
      </w:r>
      <w:r>
        <w:rPr>
          <w:rFonts w:cs="Times New Roman"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1A1A1A"/>
          <w:sz w:val="24"/>
          <w:szCs w:val="24"/>
          <w:u w:val="none"/>
          <w:effect w:val="none"/>
          <w:shd w:fill="auto" w:val="clear"/>
        </w:rPr>
        <w:t>жилет спасательный,</w:t>
      </w:r>
    </w:p>
    <w:p>
      <w:pPr>
        <w:pStyle w:val="Normal"/>
        <w:spacing w:lineRule="auto" w:line="240"/>
        <w:jc w:val="both"/>
        <w:rPr>
          <w:highlight w:val="none"/>
          <w:shd w:fill="auto" w:val="clear"/>
        </w:rPr>
      </w:pPr>
      <w:r>
        <w:rPr>
          <w:rFonts w:cs="Times New Roman" w:ascii="Times New Roman" w:hAnsi="Times New Roman"/>
          <w:sz w:val="24"/>
          <w:szCs w:val="24"/>
          <w:shd w:fill="auto" w:val="clear"/>
        </w:rPr>
        <w:t>4.2</w:t>
      </w:r>
      <w:r>
        <w:rPr>
          <w:rFonts w:cs="Times New Roman" w:ascii="Times New Roman" w:hAnsi="Times New Roman"/>
          <w:sz w:val="24"/>
          <w:szCs w:val="24"/>
          <w:shd w:fill="auto" w:val="clear"/>
        </w:rPr>
        <w:t xml:space="preserve"> –  </w:t>
      </w:r>
      <w:r>
        <w:rPr>
          <w:rFonts w:cs="Times New Roman" w:ascii="Times New Roman" w:hAnsi="Times New Roman"/>
          <w:sz w:val="24"/>
          <w:szCs w:val="24"/>
          <w:shd w:fill="auto" w:val="clear"/>
        </w:rPr>
        <w:t xml:space="preserve">веревки </w:t>
      </w:r>
      <w:r>
        <w:rPr>
          <w:rFonts w:cs="Times New Roman" w:ascii="Times New Roman" w:hAnsi="Times New Roman"/>
          <w:sz w:val="24"/>
          <w:szCs w:val="24"/>
          <w:shd w:fill="auto" w:val="clear"/>
        </w:rPr>
        <w:t>любого диаметра длиной около 2 м в количестве 5 шт.</w:t>
      </w:r>
    </w:p>
    <w:p>
      <w:pPr>
        <w:pStyle w:val="Normal"/>
        <w:spacing w:lineRule="auto" w:line="240"/>
        <w:jc w:val="center"/>
        <w:rPr>
          <w:b/>
          <w:b/>
          <w:bCs/>
          <w:highlight w:val="none"/>
          <w:shd w:fill="auto" w:val="clear"/>
        </w:rPr>
      </w:pPr>
      <w:r>
        <w:rPr>
          <w:rFonts w:cs="Times New Roman" w:ascii="Times New Roman" w:hAnsi="Times New Roman"/>
          <w:b/>
          <w:bCs/>
          <w:sz w:val="24"/>
          <w:szCs w:val="24"/>
          <w:shd w:fill="auto" w:val="clear"/>
        </w:rPr>
        <w:t>10 класс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1 – </w:t>
      </w:r>
      <w:r>
        <w:rPr>
          <w:rFonts w:cs="Times New Roman" w:ascii="Times New Roman" w:hAnsi="Times New Roman"/>
          <w:sz w:val="24"/>
          <w:szCs w:val="24"/>
        </w:rPr>
        <w:t xml:space="preserve">костюм легкий защитный Л-1, противогазы </w:t>
      </w:r>
      <w:r>
        <w:rPr>
          <w:rFonts w:cs="Times New Roman"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1A1A1A"/>
          <w:sz w:val="24"/>
          <w:szCs w:val="24"/>
          <w:u w:val="none"/>
          <w:effect w:val="none"/>
          <w:shd w:fill="auto" w:val="clear"/>
        </w:rPr>
        <w:t>ГП-5 (ГП-7)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</w:t>
      </w:r>
      <w:r>
        <w:rPr>
          <w:rFonts w:cs="Times New Roman" w:ascii="Times New Roman" w:hAnsi="Times New Roman"/>
          <w:sz w:val="24"/>
          <w:szCs w:val="24"/>
        </w:rPr>
        <w:t>1</w:t>
      </w:r>
      <w:r>
        <w:rPr>
          <w:rFonts w:cs="Times New Roman" w:ascii="Times New Roman" w:hAnsi="Times New Roman"/>
          <w:sz w:val="24"/>
          <w:szCs w:val="24"/>
        </w:rPr>
        <w:t xml:space="preserve"> –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 xml:space="preserve">тол, </w:t>
      </w:r>
      <w:bookmarkStart w:id="4" w:name="docs-internal-guid-24e5390b-7fff-b1c0-25"/>
      <w:bookmarkEnd w:id="4"/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1A1A1A"/>
          <w:sz w:val="24"/>
          <w:szCs w:val="24"/>
          <w:u w:val="none"/>
          <w:effect w:val="none"/>
          <w:shd w:fill="auto" w:val="clear"/>
        </w:rPr>
        <w:t>боевая одежда пожарного (брюки, куртка, пояс (ремень), рукавицы (краги), каска с забралом)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2.2</w:t>
      </w:r>
      <w:r>
        <w:rPr>
          <w:rFonts w:cs="Times New Roman" w:ascii="Times New Roman" w:hAnsi="Times New Roman"/>
          <w:sz w:val="24"/>
          <w:szCs w:val="24"/>
        </w:rPr>
        <w:t xml:space="preserve"> –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bookmarkStart w:id="5" w:name="docs-internal-guid-c62e9312-7fff-6d43-34"/>
      <w:bookmarkEnd w:id="5"/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1A1A1A"/>
          <w:sz w:val="24"/>
          <w:szCs w:val="24"/>
          <w:u w:val="none"/>
          <w:effect w:val="none"/>
          <w:shd w:fill="auto" w:val="clear"/>
        </w:rPr>
        <w:t>р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1A1A1A"/>
          <w:sz w:val="24"/>
          <w:szCs w:val="24"/>
          <w:u w:val="none"/>
          <w:effect w:val="none"/>
          <w:shd w:fill="auto" w:val="clear"/>
        </w:rPr>
        <w:t xml:space="preserve">азметочная лента, крупный предмет (имитирующий пожарную машину), пожарные рукава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1A1A1A"/>
          <w:sz w:val="24"/>
          <w:szCs w:val="24"/>
          <w:u w:val="none"/>
          <w:effect w:val="none"/>
          <w:shd w:fill="auto" w:val="clear"/>
        </w:rPr>
        <w:t>50 мм - 1 шт. и 77 мм - 1 шт. (для прокладки магистральной линии)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1A1A1A"/>
          <w:sz w:val="24"/>
          <w:szCs w:val="24"/>
          <w:u w:val="none"/>
          <w:effect w:val="none"/>
          <w:shd w:fill="auto" w:val="clear"/>
        </w:rPr>
        <w:t xml:space="preserve">, рукавное разветвление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1A1A1A"/>
          <w:sz w:val="24"/>
          <w:szCs w:val="24"/>
          <w:u w:val="none"/>
          <w:effect w:val="none"/>
          <w:shd w:fill="auto" w:val="clear"/>
        </w:rPr>
        <w:t>(н-р РТ-80)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1A1A1A"/>
          <w:sz w:val="24"/>
          <w:szCs w:val="24"/>
          <w:u w:val="none"/>
          <w:effect w:val="none"/>
          <w:shd w:fill="auto" w:val="clear"/>
        </w:rPr>
        <w:t xml:space="preserve">, пожарный ствол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1A1A1A"/>
          <w:sz w:val="24"/>
          <w:szCs w:val="24"/>
          <w:u w:val="none"/>
          <w:effect w:val="none"/>
          <w:shd w:fill="auto" w:val="clear"/>
        </w:rPr>
        <w:t>(н-р РСП 50)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1A1A1A"/>
          <w:sz w:val="24"/>
          <w:szCs w:val="24"/>
          <w:u w:val="none"/>
          <w:effect w:val="none"/>
          <w:shd w:fill="auto" w:val="clear"/>
        </w:rPr>
        <w:t>.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shd w:fill="auto" w:val="clear"/>
        </w:rPr>
        <w:t>3</w:t>
      </w:r>
      <w:r>
        <w:rPr>
          <w:rFonts w:cs="Times New Roman" w:ascii="Times New Roman" w:hAnsi="Times New Roman"/>
          <w:sz w:val="24"/>
          <w:szCs w:val="24"/>
          <w:shd w:fill="auto" w:val="clear"/>
        </w:rPr>
        <w:t xml:space="preserve"> – </w:t>
      </w:r>
      <w:r>
        <w:rPr>
          <w:rFonts w:cs="Times New Roman" w:ascii="Times New Roman" w:hAnsi="Times New Roman"/>
          <w:sz w:val="24"/>
          <w:szCs w:val="24"/>
          <w:shd w:fill="auto" w:val="clear"/>
        </w:rPr>
        <w:t>веревка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1A1A1A"/>
          <w:sz w:val="24"/>
          <w:szCs w:val="24"/>
          <w:u w:val="none"/>
          <w:effect w:val="none"/>
          <w:shd w:fill="auto" w:val="clear"/>
        </w:rPr>
        <w:t xml:space="preserve"> диаметром 10–11 мм, дл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1A1A1A"/>
          <w:sz w:val="24"/>
          <w:szCs w:val="24"/>
          <w:u w:val="none"/>
          <w:effect w:val="none"/>
          <w:shd w:fill="auto" w:val="clear"/>
        </w:rPr>
        <w:t xml:space="preserve">ина 10 м,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1A1A1A"/>
          <w:spacing w:val="0"/>
          <w:sz w:val="24"/>
          <w:szCs w:val="24"/>
          <w:u w:val="none"/>
          <w:effect w:val="none"/>
          <w:shd w:fill="auto" w:val="clear"/>
        </w:rPr>
        <w:t xml:space="preserve">статист, крупный тяжелый предмет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1A1A1A"/>
          <w:spacing w:val="0"/>
          <w:sz w:val="24"/>
          <w:szCs w:val="24"/>
          <w:u w:val="none"/>
          <w:effect w:val="none"/>
          <w:shd w:fill="auto" w:val="clear"/>
        </w:rPr>
        <w:t>(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1A1A1A"/>
          <w:spacing w:val="0"/>
          <w:sz w:val="24"/>
          <w:szCs w:val="24"/>
          <w:u w:val="none"/>
          <w:effect w:val="none"/>
          <w:shd w:fill="auto" w:val="clear"/>
        </w:rPr>
        <w:t>в который можно упереться, чтобы вытащить человека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1A1A1A"/>
          <w:spacing w:val="0"/>
          <w:sz w:val="24"/>
          <w:szCs w:val="24"/>
          <w:u w:val="none"/>
          <w:effect w:val="none"/>
          <w:shd w:fill="auto" w:val="clear"/>
        </w:rPr>
        <w:t>)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</w:t>
      </w:r>
      <w:r>
        <w:rPr>
          <w:rFonts w:cs="Times New Roman" w:ascii="Times New Roman" w:hAnsi="Times New Roman"/>
          <w:sz w:val="24"/>
          <w:szCs w:val="24"/>
        </w:rPr>
        <w:t xml:space="preserve"> – </w:t>
      </w:r>
      <w:r>
        <w:rPr>
          <w:rFonts w:cs="Times New Roman" w:ascii="Times New Roman" w:hAnsi="Times New Roman"/>
          <w:sz w:val="24"/>
          <w:szCs w:val="24"/>
        </w:rPr>
        <w:t>макет АК-</w:t>
      </w:r>
      <w:r>
        <w:rPr>
          <w:rFonts w:cs="Times New Roman" w:ascii="Times New Roman" w:hAnsi="Times New Roman"/>
          <w:sz w:val="24"/>
          <w:szCs w:val="24"/>
        </w:rPr>
        <w:t>74</w:t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11</w:t>
      </w:r>
      <w:bookmarkStart w:id="6" w:name="_GoBack"/>
      <w:bookmarkEnd w:id="6"/>
      <w:r>
        <w:rPr>
          <w:rFonts w:cs="Times New Roman" w:ascii="Times New Roman" w:hAnsi="Times New Roman"/>
          <w:b/>
          <w:bCs/>
          <w:sz w:val="24"/>
          <w:szCs w:val="24"/>
        </w:rPr>
        <w:t xml:space="preserve"> класс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 – </w:t>
      </w:r>
      <w:r>
        <w:rPr>
          <w:rFonts w:cs="Times New Roman"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1A1A1A"/>
          <w:sz w:val="24"/>
          <w:szCs w:val="24"/>
          <w:u w:val="none"/>
          <w:effect w:val="none"/>
          <w:shd w:fill="auto" w:val="clear"/>
        </w:rPr>
        <w:t>противогаз</w:t>
      </w:r>
      <w:r>
        <w:rPr>
          <w:rFonts w:cs="Times New Roman"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1A1A1A"/>
          <w:sz w:val="24"/>
          <w:szCs w:val="24"/>
          <w:u w:val="none"/>
          <w:effect w:val="none"/>
          <w:shd w:fill="auto" w:val="clear"/>
        </w:rPr>
        <w:t>ы</w:t>
      </w:r>
      <w:r>
        <w:rPr>
          <w:rFonts w:cs="Times New Roman"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1A1A1A"/>
          <w:sz w:val="24"/>
          <w:szCs w:val="24"/>
          <w:u w:val="none"/>
          <w:effect w:val="none"/>
          <w:shd w:fill="auto" w:val="clear"/>
        </w:rPr>
        <w:t xml:space="preserve"> ГП-5 (ГП-7)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1A1A1A"/>
          <w:sz w:val="24"/>
          <w:szCs w:val="24"/>
          <w:u w:val="none"/>
          <w:effect w:val="none"/>
          <w:shd w:fill="auto" w:val="clear"/>
        </w:rPr>
        <w:t xml:space="preserve">,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1A1A1A"/>
          <w:sz w:val="24"/>
          <w:szCs w:val="24"/>
          <w:u w:val="none"/>
          <w:effect w:val="none"/>
          <w:shd w:fill="auto" w:val="clear"/>
        </w:rPr>
        <w:t>общевойсковые защитные комплекты (ОЗК)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2 – </w:t>
      </w:r>
      <w:r>
        <w:rPr>
          <w:rFonts w:cs="Times New Roman"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>набор различных жгутов, бинтов, перчатки медицинские нестерильные, косынка медицинская, стикеры, карандаш простой, бутылка с холодной водой, одеяло спасательное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3 –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1A1A1A"/>
          <w:spacing w:val="0"/>
          <w:sz w:val="24"/>
          <w:szCs w:val="24"/>
          <w:u w:val="none"/>
          <w:effect w:val="none"/>
          <w:shd w:fill="auto" w:val="clear"/>
        </w:rPr>
        <w:t>макет АК-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1A1A1A"/>
          <w:spacing w:val="0"/>
          <w:sz w:val="24"/>
          <w:szCs w:val="24"/>
          <w:u w:val="none"/>
          <w:effect w:val="none"/>
          <w:shd w:fill="auto" w:val="clear"/>
        </w:rPr>
        <w:t>74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4"/>
          <w:szCs w:val="24"/>
        </w:rPr>
        <w:t xml:space="preserve">4 – </w:t>
      </w:r>
      <w:r>
        <w:rPr>
          <w:rFonts w:cs="Times New Roman" w:ascii="Times New Roman" w:hAnsi="Times New Roman"/>
          <w:sz w:val="24"/>
          <w:szCs w:val="24"/>
        </w:rPr>
        <w:t>манекен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1A1A1A"/>
          <w:spacing w:val="0"/>
          <w:sz w:val="24"/>
          <w:szCs w:val="24"/>
        </w:rPr>
        <w:t xml:space="preserve">,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1A1A1A"/>
          <w:spacing w:val="0"/>
          <w:sz w:val="24"/>
          <w:szCs w:val="24"/>
        </w:rPr>
        <w:t>индивидуальный перевязочный пакет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1A1A1A"/>
          <w:spacing w:val="0"/>
          <w:sz w:val="24"/>
          <w:szCs w:val="24"/>
        </w:rPr>
        <w:t xml:space="preserve">, жгут,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1A1A1A"/>
          <w:spacing w:val="0"/>
          <w:sz w:val="24"/>
          <w:szCs w:val="24"/>
        </w:rPr>
        <w:t>макет АК-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1A1A1A"/>
          <w:spacing w:val="0"/>
          <w:sz w:val="24"/>
          <w:szCs w:val="24"/>
        </w:rPr>
        <w:t>74</w:t>
      </w:r>
    </w:p>
    <w:p>
      <w:pPr>
        <w:pStyle w:val="Normal"/>
        <w:spacing w:lineRule="auto" w:line="240" w:before="0" w:after="200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Times New Roman">
    <w:altName w:val="serif"/>
    <w:charset w:val="cc"/>
    <w:family w:val="auto"/>
    <w:pitch w:val="default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LibreOffice/7.3.3.2$Windows_X86_64 LibreOffice_project/d1d0ea68f081ee2800a922cac8f79445e4603348</Application>
  <AppVersion>15.0000</AppVersion>
  <Pages>1</Pages>
  <Words>248</Words>
  <Characters>1446</Characters>
  <CharactersWithSpaces>1698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2024-10-18T11:32:00Z</dcterms:created>
  <dc:creator>Тулина</dc:creator>
  <dc:description/>
  <dc:language>ru-RU</dc:language>
  <cp:lastModifiedBy/>
  <dcterms:modified xsi:type="dcterms:W3CDTF">2024-10-19T20:26:17Z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